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Card Sort Protocol</w:t>
      </w:r>
    </w:p>
    <w:p>
      <w:pPr>
        <w:spacing w:after="260"/>
      </w:pPr>
      <w:r>
        <w:rPr>
          <w:i/>
          <w:iCs/>
          <w:color w:val="555555"/>
        </w:rPr>
        <w:t xml:space="preserve">Template · Card Sorting, Open (generative, IA)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pStyle w:val="Heading1"/>
      </w:pPr>
      <w:r>
        <w:t xml:space="preserve">Study Goal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Participant Instructions (read aloud or provided in-tool)</w:t>
      </w:r>
    </w:p>
    <w:p>
      <w:pPr>
        <w:spacing w:after="140"/>
      </w:pPr>
      <w:r>
        <w:t xml:space="preserve">“On the next screen you'll see a list of cards, each with a label. Please group them into categories that make sense to you, then name each category. There are no right or wrong answers, we're interested in how you think about this content.”</w:t>
      </w:r>
    </w:p>
    <w:p>
      <w:pPr>
        <w:pStyle w:val="Heading1"/>
      </w:pPr>
      <w:r>
        <w:t xml:space="preserve">Card List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4500"/>
        <w:gridCol w:w="3960"/>
      </w:tblGrid>
      <w:tr>
        <w:trPr>
          <w:tblHeader/>
        </w:trP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Card Label</w:t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fill="1F3A52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4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7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10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11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12</w:t>
            </w:r>
          </w:p>
        </w:tc>
        <w:tc>
          <w:tcPr>
            <w:tcW w:type="dxa" w:w="450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Post-Sort Questions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Walk me through how you decided on these groups.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Was there anything that was hard to categorize? Why?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Would you rename any of your categories if you had more time?</w:t>
      </w:r>
    </w:p>
    <w:p>
      <w:pPr>
        <w:pStyle w:val="Heading1"/>
      </w:pPr>
      <w:r>
        <w:t xml:space="preserve">Notes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2026-07-07T21:52:41.380Z</dcterms:created>
  <dcterms:modified xsi:type="dcterms:W3CDTF">2026-07-07T21:52:41.380Z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